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3F" w:rsidRDefault="00BA703F" w:rsidP="00BA703F">
      <w:pPr>
        <w:shd w:val="clear" w:color="auto" w:fill="F6F6F6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 xml:space="preserve">Выписка из Государственной долговой книги Ленинградской области </w:t>
      </w: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br/>
        <w:t xml:space="preserve">по состоянию на 1 </w:t>
      </w:r>
      <w:r w:rsidR="00145273"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>ию</w:t>
      </w:r>
      <w:r w:rsidR="002C0F59"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>л</w:t>
      </w:r>
      <w:r w:rsidR="00145273"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>я</w:t>
      </w: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 xml:space="preserve"> 202</w:t>
      </w:r>
      <w:r w:rsidR="00F6286C"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>5</w:t>
      </w:r>
      <w:r>
        <w:rPr>
          <w:rFonts w:ascii="Calibri" w:eastAsia="Times New Roman" w:hAnsi="Calibri" w:cs="Times New Roman"/>
          <w:b/>
          <w:bCs/>
          <w:color w:val="295082"/>
          <w:sz w:val="36"/>
          <w:szCs w:val="36"/>
          <w:lang w:eastAsia="ru-RU"/>
        </w:rPr>
        <w:t xml:space="preserve"> года</w:t>
      </w:r>
    </w:p>
    <w:p w:rsidR="00BA703F" w:rsidRDefault="00BA703F" w:rsidP="00BA703F">
      <w:pPr>
        <w:shd w:val="clear" w:color="auto" w:fill="F6F6F6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548" w:type="dxa"/>
        <w:tblInd w:w="-552" w:type="dxa"/>
        <w:shd w:val="clear" w:color="auto" w:fill="FFFFFF"/>
        <w:tblLook w:val="04A0" w:firstRow="1" w:lastRow="0" w:firstColumn="1" w:lastColumn="0" w:noHBand="0" w:noVBand="1"/>
      </w:tblPr>
      <w:tblGrid>
        <w:gridCol w:w="7513"/>
        <w:gridCol w:w="1770"/>
        <w:gridCol w:w="2057"/>
        <w:gridCol w:w="2104"/>
        <w:gridCol w:w="2104"/>
      </w:tblGrid>
      <w:tr w:rsidR="00BA703F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636363"/>
                <w:sz w:val="17"/>
                <w:szCs w:val="17"/>
                <w:lang w:eastAsia="ru-RU"/>
              </w:rPr>
              <w:t> </w:t>
            </w:r>
            <w:r w:rsidR="00236C4D" w:rsidRPr="00236C4D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 Дата привлечения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 Дата погашения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Сумма (руб.) </w:t>
            </w:r>
          </w:p>
          <w:p w:rsidR="00BA703F" w:rsidRDefault="00BA703F" w:rsidP="00912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на 01.01.202</w:t>
            </w:r>
            <w:r w:rsidR="0091218F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Default="00BA703F" w:rsidP="00D01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Сумма (руб.) </w:t>
            </w:r>
          </w:p>
          <w:p w:rsidR="00BA703F" w:rsidRDefault="00BA703F" w:rsidP="002C0F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на 01.</w:t>
            </w:r>
            <w:r w:rsidR="00F6286C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0</w:t>
            </w:r>
            <w:r w:rsidR="002C0F59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.202</w:t>
            </w:r>
            <w:r w:rsidR="00F6286C"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ru-RU"/>
              </w:rPr>
              <w:t>5</w:t>
            </w:r>
          </w:p>
        </w:tc>
      </w:tr>
      <w:tr w:rsidR="00236C4D" w:rsidRPr="00AF7578" w:rsidTr="00894F37">
        <w:tc>
          <w:tcPr>
            <w:tcW w:w="15548" w:type="dxa"/>
            <w:gridSpan w:val="5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6C4D" w:rsidRPr="00AF7578" w:rsidRDefault="00236C4D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Государственный долг Ленинградской области</w:t>
            </w:r>
          </w:p>
        </w:tc>
      </w:tr>
      <w:tr w:rsidR="00BA703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03F" w:rsidRDefault="00BA703F" w:rsidP="00D010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Кредиты в коммерческих банках </w:t>
            </w:r>
          </w:p>
          <w:p w:rsidR="00236C4D" w:rsidRPr="00AF7578" w:rsidRDefault="00236C4D" w:rsidP="00D010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03F" w:rsidRPr="00AF7578" w:rsidRDefault="00BA703F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703F" w:rsidRPr="00AF7578" w:rsidRDefault="00BA703F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Pr="00AF7578" w:rsidRDefault="00BA703F" w:rsidP="00D0100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BA703F" w:rsidRPr="00AF7578" w:rsidRDefault="00BA703F" w:rsidP="00D0100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</w:tr>
      <w:tr w:rsidR="0091218F" w:rsidRPr="00AF7578" w:rsidTr="00236C4D">
        <w:trPr>
          <w:trHeight w:val="538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18F" w:rsidRPr="00AF7578" w:rsidRDefault="0091218F" w:rsidP="00236C4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Бюджетные кредиты, полученные от других бюджетов бюджетной системы Российской Федерации,</w:t>
            </w:r>
            <w:r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 </w:t>
            </w:r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т.ч</w:t>
            </w:r>
            <w:proofErr w:type="spellEnd"/>
            <w:r w:rsidRPr="009F22C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91218F" w:rsidRPr="00AF7578" w:rsidRDefault="0091218F" w:rsidP="0089775A">
            <w:pPr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 w:rsidRPr="00C732BC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 xml:space="preserve">9 </w:t>
            </w:r>
            <w:r w:rsidRPr="00C732BC">
              <w:rPr>
                <w:rFonts w:eastAsia="Times New Roman" w:cs="Times New Roman"/>
                <w:b/>
                <w:color w:val="000080"/>
                <w:lang w:eastAsia="ru-RU"/>
              </w:rPr>
              <w:t>400 754 132,98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91218F" w:rsidRPr="0091218F" w:rsidRDefault="00AD7EBB" w:rsidP="00F6286C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11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 w:rsidR="00F6286C">
              <w:rPr>
                <w:rFonts w:eastAsia="Times New Roman" w:cs="Times New Roman"/>
                <w:b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7</w:t>
            </w:r>
            <w:r w:rsidR="00F6286C">
              <w:rPr>
                <w:rFonts w:eastAsia="Times New Roman" w:cs="Times New Roman"/>
                <w:b/>
                <w:color w:val="000080"/>
                <w:lang w:eastAsia="ru-RU"/>
              </w:rPr>
              <w:t>2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 w:rsidR="00F6286C">
              <w:rPr>
                <w:rFonts w:eastAsia="Times New Roman" w:cs="Times New Roman"/>
                <w:b/>
                <w:color w:val="000080"/>
                <w:lang w:eastAsia="ru-RU"/>
              </w:rPr>
              <w:t>0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7</w:t>
            </w:r>
            <w:r w:rsidR="00BD2982">
              <w:rPr>
                <w:rFonts w:eastAsia="Times New Roman" w:cs="Times New Roman"/>
                <w:b/>
                <w:color w:val="000080"/>
                <w:lang w:eastAsia="ru-RU"/>
              </w:rPr>
              <w:t>0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 w:rsidR="00F6286C">
              <w:rPr>
                <w:rFonts w:eastAsia="Times New Roman" w:cs="Times New Roman"/>
                <w:b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</w:t>
            </w:r>
            <w:r w:rsidR="00BD2982">
              <w:rPr>
                <w:rFonts w:eastAsia="Times New Roman" w:cs="Times New Roman"/>
                <w:b/>
                <w:color w:val="000080"/>
                <w:lang w:eastAsia="ru-RU"/>
              </w:rPr>
              <w:t>2</w:t>
            </w:r>
            <w:r w:rsidR="0091218F" w:rsidRPr="0091218F">
              <w:rPr>
                <w:rFonts w:eastAsia="Times New Roman" w:cs="Times New Roman"/>
                <w:b/>
                <w:color w:val="00008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98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для строительства, реконструкции, ремонта и содержания дорог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 08.09.2010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tabs>
                <w:tab w:val="left" w:pos="200"/>
                <w:tab w:val="left" w:pos="483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30.11.2034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371 984 192,98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D0100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24.07.2015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48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0 000 000,00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19.10.2015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D100E5">
              <w:rPr>
                <w:rFonts w:eastAsia="Times New Roman" w:cs="Times New Roman"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color w:val="000080"/>
                <w:lang w:eastAsia="ru-RU"/>
              </w:rPr>
              <w:t>52 32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3</w:t>
            </w:r>
            <w:r>
              <w:rPr>
                <w:rFonts w:eastAsia="Times New Roman" w:cs="Times New Roman"/>
                <w:color w:val="000080"/>
                <w:lang w:eastAsia="ru-RU"/>
              </w:rPr>
              <w:t> 2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10.03.2016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1 </w:t>
            </w:r>
            <w:r>
              <w:rPr>
                <w:rFonts w:eastAsia="Times New Roman" w:cs="Times New Roman"/>
                <w:color w:val="000080"/>
                <w:lang w:eastAsia="ru-RU"/>
              </w:rPr>
              <w:t>070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088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80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07.11.2016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lang w:eastAsia="ru-RU"/>
              </w:rPr>
              <w:t>1</w:t>
            </w:r>
            <w:r>
              <w:rPr>
                <w:rFonts w:eastAsia="Times New Roman" w:cs="Times New Roman"/>
                <w:color w:val="000080"/>
                <w:lang w:eastAsia="ru-RU"/>
              </w:rPr>
              <w:t>79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131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2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жетный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кредит для частичного покрытия дефицита бюджета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15.05.2017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181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844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8</w:t>
            </w:r>
            <w:r w:rsidRPr="00AF7578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AF7578" w:rsidRDefault="0091218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</w:tr>
      <w:tr w:rsidR="0078420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20F" w:rsidRPr="00AF7578" w:rsidRDefault="0078420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78420F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Бюджетные кредиты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,</w:t>
            </w:r>
            <w:r w:rsidRPr="0078420F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 возврат которых осуществляется субъектом РФ с учетом списания задолженности перед РФ по бюджетным кредитам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20F" w:rsidRPr="00AF7578" w:rsidRDefault="0078420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78420F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27.03.2025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20F" w:rsidRDefault="0078420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30</w:t>
            </w:r>
            <w:r w:rsidRPr="00AF7578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.11.202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78420F" w:rsidRDefault="0078420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78420F" w:rsidRDefault="0078420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78420F">
              <w:rPr>
                <w:rFonts w:eastAsia="Times New Roman" w:cs="Times New Roman"/>
                <w:color w:val="000080"/>
                <w:lang w:eastAsia="ru-RU"/>
              </w:rPr>
              <w:t>2</w:t>
            </w:r>
            <w:r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Pr="0078420F">
              <w:rPr>
                <w:rFonts w:eastAsia="Times New Roman" w:cs="Times New Roman"/>
                <w:color w:val="000080"/>
                <w:lang w:eastAsia="ru-RU"/>
              </w:rPr>
              <w:t>392</w:t>
            </w:r>
            <w:r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Pr="0078420F">
              <w:rPr>
                <w:rFonts w:eastAsia="Times New Roman" w:cs="Times New Roman"/>
                <w:color w:val="000080"/>
                <w:lang w:eastAsia="ru-RU"/>
              </w:rPr>
              <w:t>384</w:t>
            </w:r>
            <w:r>
              <w:rPr>
                <w:rFonts w:eastAsia="Times New Roman" w:cs="Times New Roman"/>
                <w:color w:val="000080"/>
                <w:lang w:eastAsia="ru-RU"/>
              </w:rPr>
              <w:t xml:space="preserve"> </w:t>
            </w:r>
            <w:r w:rsidRPr="0078420F">
              <w:rPr>
                <w:rFonts w:eastAsia="Times New Roman" w:cs="Times New Roman"/>
                <w:color w:val="000080"/>
                <w:lang w:eastAsia="ru-RU"/>
              </w:rPr>
              <w:t>942,98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AF7578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на финансовое обеспечение реализации инфраструктурных проектов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AF7578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02.11.2037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EF0244">
              <w:rPr>
                <w:rFonts w:eastAsia="Times New Roman" w:cs="Times New Roman"/>
                <w:color w:val="000080"/>
                <w:lang w:eastAsia="ru-RU"/>
              </w:rPr>
              <w:t>3 957 989 000,00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Default="0091218F" w:rsidP="00F6286C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EF0244">
              <w:rPr>
                <w:rFonts w:eastAsia="Times New Roman" w:cs="Times New Roman"/>
                <w:color w:val="000080"/>
                <w:lang w:eastAsia="ru-RU"/>
              </w:rPr>
              <w:t>3 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6</w:t>
            </w:r>
            <w:r w:rsidRPr="00EF0244">
              <w:rPr>
                <w:rFonts w:eastAsia="Times New Roman" w:cs="Times New Roman"/>
                <w:color w:val="000080"/>
                <w:lang w:eastAsia="ru-RU"/>
              </w:rPr>
              <w:t>7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5</w:t>
            </w:r>
            <w:r w:rsidRPr="00EF0244"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275</w:t>
            </w:r>
            <w:r w:rsidRPr="00EF0244">
              <w:rPr>
                <w:rFonts w:eastAsia="Times New Roman" w:cs="Times New Roman"/>
                <w:color w:val="000080"/>
                <w:lang w:eastAsia="ru-RU"/>
              </w:rPr>
              <w:t> </w:t>
            </w:r>
            <w:r w:rsidR="00F6286C">
              <w:rPr>
                <w:rFonts w:eastAsia="Times New Roman" w:cs="Times New Roman"/>
                <w:color w:val="000080"/>
                <w:lang w:eastAsia="ru-RU"/>
              </w:rPr>
              <w:t>5</w:t>
            </w:r>
            <w:r w:rsidRPr="00EF0244">
              <w:rPr>
                <w:rFonts w:eastAsia="Times New Roman" w:cs="Times New Roman"/>
                <w:color w:val="000080"/>
                <w:lang w:eastAsia="ru-RU"/>
              </w:rPr>
              <w:t>00,00</w:t>
            </w:r>
          </w:p>
        </w:tc>
      </w:tr>
      <w:tr w:rsidR="0091218F" w:rsidRPr="00AF7578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B827C2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на финансовое обеспечение реализации инфраструктурных проектов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B827C2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20.03.2023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B827C2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11.10.2038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EF0244" w:rsidRDefault="0091218F" w:rsidP="0089775A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906 012 6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EF0244" w:rsidRDefault="0091218F" w:rsidP="009D33A9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906 012 6</w:t>
            </w:r>
            <w:r w:rsidRPr="00D100E5">
              <w:rPr>
                <w:rFonts w:eastAsia="Times New Roman" w:cs="Times New Roman"/>
                <w:color w:val="000080"/>
                <w:lang w:eastAsia="ru-RU"/>
              </w:rPr>
              <w:t>00</w:t>
            </w:r>
            <w:r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</w:tr>
      <w:tr w:rsidR="0091218F" w:rsidRPr="00AF7578" w:rsidTr="00DF6633">
        <w:trPr>
          <w:trHeight w:val="510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DF6633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Бюджетный кредит на пополнение остатка средств на едином счете бюджета (кредит на опережающее финансирование)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07.11.2023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27.04.2024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91218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DF6633">
              <w:rPr>
                <w:rFonts w:eastAsia="Times New Roman" w:cs="Times New Roman"/>
                <w:color w:val="000080"/>
                <w:lang w:eastAsia="ru-RU"/>
              </w:rPr>
              <w:t>892 779 400,00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DF6633">
            <w:pPr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</w:tr>
      <w:tr w:rsidR="0091218F" w:rsidRPr="00AF7578" w:rsidTr="00DF6633">
        <w:trPr>
          <w:trHeight w:val="494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DF6633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DF6633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Бюджетный кредит за счет временно свободных средств единого счета федерального бюджета (специальный казначейский кредит)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91218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15.11.2023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18F" w:rsidRPr="006A1205" w:rsidRDefault="0091218F" w:rsidP="0091218F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15.11.2038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91218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lang w:eastAsia="ru-RU"/>
              </w:rPr>
              <w:t>1 208 600 940,00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91218F" w:rsidRPr="00DF6633" w:rsidRDefault="0091218F" w:rsidP="0091218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 w:rsidRPr="00943212">
              <w:rPr>
                <w:rFonts w:eastAsia="Times New Roman" w:cs="Times New Roman"/>
                <w:color w:val="000080"/>
                <w:lang w:eastAsia="ru-RU"/>
              </w:rPr>
              <w:t>1 208 600 940,00</w:t>
            </w:r>
          </w:p>
        </w:tc>
      </w:tr>
      <w:tr w:rsidR="006B15BB" w:rsidRPr="00AF7578" w:rsidTr="00DF6633">
        <w:trPr>
          <w:trHeight w:val="494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B827C2" w:rsidRDefault="006B15BB" w:rsidP="003168DF">
            <w:pPr>
              <w:spacing w:after="0" w:line="240" w:lineRule="auto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Бюд</w:t>
            </w: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 xml:space="preserve">жетный </w:t>
            </w:r>
            <w:r w:rsidRPr="00B827C2"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кредит на финансовое обеспечение реализации инфраструктурных проектов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B827C2" w:rsidRDefault="006B15BB" w:rsidP="006B15BB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B827C2" w:rsidRDefault="006B15BB" w:rsidP="006B15BB">
            <w:pPr>
              <w:spacing w:after="0" w:line="240" w:lineRule="auto"/>
              <w:jc w:val="center"/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80"/>
                <w:sz w:val="20"/>
                <w:szCs w:val="20"/>
                <w:lang w:eastAsia="ru-RU"/>
              </w:rPr>
              <w:t>09.09.2039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6B15BB" w:rsidRPr="00EF0244" w:rsidRDefault="006B15BB" w:rsidP="003168DF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vAlign w:val="center"/>
          </w:tcPr>
          <w:p w:rsidR="006B15BB" w:rsidRPr="00EF0244" w:rsidRDefault="00AD7EBB" w:rsidP="00AD7EBB">
            <w:pPr>
              <w:spacing w:after="0" w:line="240" w:lineRule="auto"/>
              <w:jc w:val="right"/>
              <w:rPr>
                <w:rFonts w:eastAsia="Times New Roman" w:cs="Times New Roman"/>
                <w:color w:val="000080"/>
                <w:lang w:eastAsia="ru-RU"/>
              </w:rPr>
            </w:pPr>
            <w:r>
              <w:rPr>
                <w:rFonts w:eastAsia="Times New Roman" w:cs="Times New Roman"/>
                <w:color w:val="000080"/>
                <w:lang w:eastAsia="ru-RU"/>
              </w:rPr>
              <w:t>2</w:t>
            </w:r>
            <w:r w:rsidR="00BD2982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989</w:t>
            </w:r>
            <w:r w:rsidR="00BD2982">
              <w:rPr>
                <w:rFonts w:eastAsia="Times New Roman" w:cs="Times New Roman"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80"/>
                <w:lang w:eastAsia="ru-RU"/>
              </w:rPr>
              <w:t>796</w:t>
            </w:r>
            <w:r w:rsidR="006B15BB">
              <w:rPr>
                <w:rFonts w:eastAsia="Times New Roman" w:cs="Times New Roman"/>
                <w:color w:val="000080"/>
                <w:lang w:eastAsia="ru-RU"/>
              </w:rPr>
              <w:t> </w:t>
            </w:r>
            <w:r>
              <w:rPr>
                <w:rFonts w:eastAsia="Times New Roman" w:cs="Times New Roman"/>
                <w:color w:val="000080"/>
                <w:lang w:eastAsia="ru-RU"/>
              </w:rPr>
              <w:t>21</w:t>
            </w:r>
            <w:r w:rsidR="006B15BB" w:rsidRPr="00D100E5">
              <w:rPr>
                <w:rFonts w:eastAsia="Times New Roman" w:cs="Times New Roman"/>
                <w:color w:val="000080"/>
                <w:lang w:eastAsia="ru-RU"/>
              </w:rPr>
              <w:t>0</w:t>
            </w:r>
            <w:r w:rsidR="006B15BB">
              <w:rPr>
                <w:rFonts w:eastAsia="Times New Roman" w:cs="Times New Roman"/>
                <w:color w:val="000080"/>
                <w:lang w:eastAsia="ru-RU"/>
              </w:rPr>
              <w:t>,00</w:t>
            </w:r>
          </w:p>
        </w:tc>
      </w:tr>
      <w:tr w:rsidR="006B15BB" w:rsidRPr="00D00472" w:rsidTr="00D0100F">
        <w:trPr>
          <w:trHeight w:val="344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rPr>
                <w:rFonts w:eastAsia="Times New Roman" w:cs="Times New Roman"/>
                <w:color w:val="00206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Государственные гарантии 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89775A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D0100F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</w:tr>
      <w:tr w:rsidR="006B15BB" w:rsidRPr="00D00472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rPr>
                <w:rFonts w:eastAsia="Times New Roman" w:cs="Times New Roman"/>
                <w:color w:val="00206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89775A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Default="006B15BB" w:rsidP="00D0100F">
            <w:pPr>
              <w:spacing w:after="0"/>
              <w:jc w:val="right"/>
            </w:pPr>
            <w:r w:rsidRPr="00B54508">
              <w:rPr>
                <w:rFonts w:eastAsia="Times New Roman" w:cs="Times New Roman"/>
                <w:b/>
                <w:color w:val="000080"/>
                <w:lang w:eastAsia="ru-RU"/>
              </w:rPr>
              <w:t>0,00</w:t>
            </w:r>
          </w:p>
        </w:tc>
      </w:tr>
      <w:tr w:rsidR="006B15BB" w:rsidRPr="00D00472" w:rsidTr="00D0100F"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Default="006B15BB" w:rsidP="00D0100F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B54508" w:rsidRDefault="006B15BB" w:rsidP="0089775A">
            <w:pPr>
              <w:spacing w:after="0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B54508" w:rsidRDefault="006B15BB" w:rsidP="00D0100F">
            <w:pPr>
              <w:spacing w:after="0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</w:p>
        </w:tc>
      </w:tr>
      <w:tr w:rsidR="006B15BB" w:rsidRPr="00D00472" w:rsidTr="00236C4D">
        <w:trPr>
          <w:trHeight w:val="266"/>
        </w:trPr>
        <w:tc>
          <w:tcPr>
            <w:tcW w:w="751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5BB" w:rsidRPr="00D00472" w:rsidRDefault="006B15BB" w:rsidP="00C732BC">
            <w:pPr>
              <w:spacing w:after="0" w:line="240" w:lineRule="auto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ИТОГО  </w:t>
            </w:r>
            <w:r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государственны</w:t>
            </w:r>
            <w:r w:rsidRPr="00D00472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й долг</w:t>
            </w:r>
          </w:p>
        </w:tc>
        <w:tc>
          <w:tcPr>
            <w:tcW w:w="17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15BB" w:rsidRPr="00D00472" w:rsidRDefault="006B15BB" w:rsidP="00D0100F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lang w:eastAsia="ru-RU"/>
              </w:rPr>
            </w:pPr>
            <w:r w:rsidRPr="00D00472">
              <w:rPr>
                <w:rFonts w:eastAsia="Times New Roman" w:cs="Times New Roman"/>
                <w:color w:val="00206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C215E9" w:rsidRDefault="006B15BB" w:rsidP="0089775A">
            <w:pPr>
              <w:jc w:val="right"/>
              <w:rPr>
                <w:rFonts w:cs="Arial CYR"/>
                <w:b/>
                <w:bCs/>
                <w:color w:val="002060"/>
              </w:rPr>
            </w:pPr>
            <w:r w:rsidRPr="00C732BC">
              <w:rPr>
                <w:rFonts w:eastAsia="Times New Roman" w:cs="Times New Roman"/>
                <w:b/>
                <w:color w:val="000080"/>
                <w:lang w:eastAsia="ru-RU"/>
              </w:rPr>
              <w:t>9 400 754 132,98</w:t>
            </w:r>
          </w:p>
        </w:tc>
        <w:tc>
          <w:tcPr>
            <w:tcW w:w="2104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FFFFF"/>
          </w:tcPr>
          <w:p w:rsidR="006B15BB" w:rsidRPr="0091218F" w:rsidRDefault="00F6286C" w:rsidP="00BD2982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80"/>
                <w:lang w:eastAsia="ru-RU"/>
              </w:rPr>
            </w:pPr>
            <w:r>
              <w:rPr>
                <w:rFonts w:eastAsia="Times New Roman" w:cs="Times New Roman"/>
                <w:b/>
                <w:color w:val="000080"/>
                <w:lang w:eastAsia="ru-RU"/>
              </w:rPr>
              <w:t>11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172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070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192</w:t>
            </w:r>
            <w:r w:rsidRPr="0091218F">
              <w:rPr>
                <w:rFonts w:eastAsia="Times New Roman" w:cs="Times New Roman"/>
                <w:b/>
                <w:color w:val="000080"/>
                <w:lang w:eastAsia="ru-RU"/>
              </w:rPr>
              <w:t>,</w:t>
            </w:r>
            <w:r>
              <w:rPr>
                <w:rFonts w:eastAsia="Times New Roman" w:cs="Times New Roman"/>
                <w:b/>
                <w:color w:val="000080"/>
                <w:lang w:eastAsia="ru-RU"/>
              </w:rPr>
              <w:t>98</w:t>
            </w:r>
          </w:p>
        </w:tc>
      </w:tr>
    </w:tbl>
    <w:p w:rsidR="00236C4D" w:rsidRDefault="00236C4D">
      <w:pPr>
        <w:rPr>
          <w:rFonts w:eastAsia="Times New Roman" w:cs="Times New Roman"/>
          <w:b/>
          <w:color w:val="000080"/>
          <w:sz w:val="20"/>
          <w:szCs w:val="20"/>
          <w:lang w:eastAsia="ru-RU"/>
        </w:rPr>
      </w:pPr>
    </w:p>
    <w:p w:rsidR="00E7653B" w:rsidRPr="00236C4D" w:rsidRDefault="006005FC" w:rsidP="006005FC">
      <w:pPr>
        <w:rPr>
          <w:rFonts w:eastAsia="Times New Roman" w:cs="Times New Roman"/>
          <w:b/>
          <w:color w:val="000080"/>
          <w:sz w:val="20"/>
          <w:szCs w:val="20"/>
          <w:lang w:eastAsia="ru-RU"/>
        </w:rPr>
      </w:pPr>
      <w:r w:rsidRPr="006005FC">
        <w:rPr>
          <w:rFonts w:eastAsia="Times New Roman" w:cs="Times New Roman"/>
          <w:b/>
          <w:color w:val="000080"/>
          <w:sz w:val="20"/>
          <w:szCs w:val="20"/>
          <w:lang w:eastAsia="ru-RU"/>
        </w:rPr>
        <w:t xml:space="preserve">За истекший период 2025 года расходы на обслуживание государственного долга Ленинградской области составили 0,0 рублей.   </w:t>
      </w:r>
    </w:p>
    <w:sectPr w:rsidR="00E7653B" w:rsidRPr="00236C4D" w:rsidSect="0078420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3F"/>
    <w:rsid w:val="00145273"/>
    <w:rsid w:val="00236C4D"/>
    <w:rsid w:val="002C0F59"/>
    <w:rsid w:val="002E03B1"/>
    <w:rsid w:val="006005FC"/>
    <w:rsid w:val="006B15BB"/>
    <w:rsid w:val="0078420F"/>
    <w:rsid w:val="007D6F5F"/>
    <w:rsid w:val="0091218F"/>
    <w:rsid w:val="00943212"/>
    <w:rsid w:val="009D33A9"/>
    <w:rsid w:val="009F22C8"/>
    <w:rsid w:val="00AD7EBB"/>
    <w:rsid w:val="00BA362E"/>
    <w:rsid w:val="00BA703F"/>
    <w:rsid w:val="00BD2982"/>
    <w:rsid w:val="00C732BC"/>
    <w:rsid w:val="00DF6633"/>
    <w:rsid w:val="00E1216C"/>
    <w:rsid w:val="00EF0244"/>
    <w:rsid w:val="00F54058"/>
    <w:rsid w:val="00F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dcterms:created xsi:type="dcterms:W3CDTF">2025-07-22T13:49:00Z</dcterms:created>
  <dcterms:modified xsi:type="dcterms:W3CDTF">2025-07-22T13:49:00Z</dcterms:modified>
</cp:coreProperties>
</file>